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A0" w:rsidRDefault="006F70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Семинар: «Формирование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в рамках ФГОС»</w:t>
      </w:r>
    </w:p>
    <w:p w:rsidR="007F5A16" w:rsidRPr="00A37BA0" w:rsidRDefault="007F5A16" w:rsidP="007F5A16">
      <w:pPr>
        <w:pStyle w:val="a3"/>
        <w:numPr>
          <w:ilvl w:val="0"/>
          <w:numId w:val="4"/>
        </w:numPr>
        <w:rPr>
          <w:rFonts w:ascii="Times New Roman" w:eastAsiaTheme="minorHAnsi" w:hAnsi="Times New Roman"/>
          <w:b/>
          <w:bCs/>
          <w:sz w:val="28"/>
          <w:szCs w:val="28"/>
        </w:rPr>
      </w:pPr>
      <w:r w:rsidRPr="00A37BA0">
        <w:rPr>
          <w:rFonts w:ascii="Times New Roman" w:eastAsia="+mj-ea" w:hAnsi="Times New Roman"/>
          <w:b/>
          <w:bCs/>
          <w:sz w:val="28"/>
          <w:szCs w:val="28"/>
        </w:rPr>
        <w:t xml:space="preserve">Мотивация. </w:t>
      </w:r>
    </w:p>
    <w:p w:rsidR="007F5A16" w:rsidRPr="00A37BA0" w:rsidRDefault="007F5A16" w:rsidP="00A37B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BA0">
        <w:rPr>
          <w:rFonts w:ascii="Times New Roman" w:eastAsia="+mj-ea" w:hAnsi="Times New Roman" w:cs="Times New Roman"/>
          <w:bCs/>
          <w:sz w:val="28"/>
          <w:szCs w:val="28"/>
        </w:rPr>
        <w:t>Цель современного образования</w:t>
      </w:r>
      <w:r w:rsidRPr="00A37BA0">
        <w:rPr>
          <w:rFonts w:ascii="Times New Roman" w:hAnsi="Times New Roman" w:cs="Times New Roman"/>
          <w:bCs/>
          <w:sz w:val="28"/>
          <w:szCs w:val="28"/>
        </w:rPr>
        <w:t xml:space="preserve"> - развитие у </w:t>
      </w:r>
      <w:proofErr w:type="gramStart"/>
      <w:r w:rsidRPr="00A37BA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 способности эффективно действовать в ситуации неопределенности на основе целостного восприятия мира. </w:t>
      </w:r>
    </w:p>
    <w:p w:rsidR="007F5A16" w:rsidRPr="00A37BA0" w:rsidRDefault="007F5A16" w:rsidP="00A37B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BA0">
        <w:rPr>
          <w:rFonts w:ascii="Times New Roman" w:hAnsi="Times New Roman" w:cs="Times New Roman"/>
          <w:bCs/>
          <w:sz w:val="28"/>
          <w:szCs w:val="28"/>
        </w:rPr>
        <w:t xml:space="preserve">В свете международных критериев измерения качества системы образования, на одно из первых мест выходит проблема формирования мобильности, умения работать с информацией, принимать решения в нестандартных ситуациях. </w:t>
      </w:r>
    </w:p>
    <w:p w:rsidR="007F5A16" w:rsidRPr="00A37BA0" w:rsidRDefault="00C62D60" w:rsidP="00A3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7F5A16" w:rsidRPr="00A37BA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F5A16" w:rsidRPr="00A37BA0">
        <w:rPr>
          <w:rFonts w:ascii="Times New Roman" w:eastAsia="Times New Roman" w:hAnsi="Times New Roman" w:cs="Times New Roman"/>
          <w:sz w:val="28"/>
          <w:szCs w:val="28"/>
        </w:rPr>
        <w:t xml:space="preserve"> стандарт (ФГОС) подразделяет требования к результатам освоения программ НОО, ООО и СОО на личностные, </w:t>
      </w:r>
      <w:proofErr w:type="spellStart"/>
      <w:r w:rsidR="007F5A16" w:rsidRPr="00A37BA0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7F5A16" w:rsidRPr="00A37BA0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результаты. </w:t>
      </w:r>
    </w:p>
    <w:p w:rsidR="007F5A16" w:rsidRPr="00A37BA0" w:rsidRDefault="00B34F3A" w:rsidP="00A3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BA0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Научно-методологической основой для разработки требований к личностным, </w:t>
      </w:r>
      <w:proofErr w:type="spellStart"/>
      <w:r w:rsidRPr="00A37BA0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A37BA0">
        <w:rPr>
          <w:rFonts w:ascii="Times New Roman" w:eastAsia="Times New Roman" w:hAnsi="Times New Roman" w:cs="Times New Roman"/>
          <w:sz w:val="28"/>
          <w:szCs w:val="28"/>
        </w:rPr>
        <w:t xml:space="preserve"> и предметным результатам обучающихся, является </w:t>
      </w:r>
      <w:proofErr w:type="spellStart"/>
      <w:r w:rsidR="007F5A16" w:rsidRPr="00A37B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системно-деятельностный</w:t>
      </w:r>
      <w:proofErr w:type="spellEnd"/>
      <w:r w:rsidR="007F5A16" w:rsidRPr="00A37BA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подход. </w:t>
      </w:r>
    </w:p>
    <w:p w:rsidR="007F5A16" w:rsidRPr="00A37BA0" w:rsidRDefault="007F5A16" w:rsidP="00A3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A16" w:rsidRPr="00A37BA0" w:rsidRDefault="007F5A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BA0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A37BA0">
        <w:rPr>
          <w:rFonts w:ascii="Times New Roman" w:hAnsi="Times New Roman" w:cs="Times New Roman"/>
          <w:b/>
          <w:bCs/>
          <w:sz w:val="28"/>
          <w:szCs w:val="28"/>
        </w:rPr>
        <w:t>Какое понятие зашифровано на этой картинке?</w:t>
      </w:r>
    </w:p>
    <w:p w:rsidR="0028232E" w:rsidRPr="00A37BA0" w:rsidRDefault="0028232E">
      <w:pPr>
        <w:rPr>
          <w:rFonts w:ascii="Times New Roman" w:hAnsi="Times New Roman" w:cs="Times New Roman"/>
          <w:sz w:val="28"/>
          <w:szCs w:val="28"/>
        </w:rPr>
      </w:pPr>
      <w:r w:rsidRPr="00A37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38281"/>
            <wp:effectExtent l="19050" t="0" r="3175" b="0"/>
            <wp:docPr id="1" name="Рисунок 1" descr="D: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9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16" w:rsidRPr="00A37BA0" w:rsidRDefault="007F5A16">
      <w:pPr>
        <w:rPr>
          <w:rFonts w:ascii="Times New Roman" w:hAnsi="Times New Roman" w:cs="Times New Roman"/>
          <w:sz w:val="28"/>
          <w:szCs w:val="28"/>
        </w:rPr>
      </w:pPr>
    </w:p>
    <w:p w:rsidR="0028232E" w:rsidRPr="00A37BA0" w:rsidRDefault="0028232E" w:rsidP="007F5A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A37BA0">
        <w:rPr>
          <w:rFonts w:ascii="Times New Roman" w:hAnsi="Times New Roman"/>
          <w:b/>
          <w:bCs/>
          <w:sz w:val="28"/>
          <w:szCs w:val="28"/>
        </w:rPr>
        <w:t>Актуализация</w:t>
      </w:r>
    </w:p>
    <w:p w:rsidR="007F5A16" w:rsidRPr="00A37BA0" w:rsidRDefault="007F5A16" w:rsidP="007F5A1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A37BA0">
        <w:rPr>
          <w:rFonts w:ascii="Times New Roman" w:hAnsi="Times New Roman"/>
          <w:b/>
          <w:bCs/>
          <w:sz w:val="28"/>
          <w:szCs w:val="28"/>
        </w:rPr>
        <w:t xml:space="preserve">Что такое </w:t>
      </w:r>
      <w:proofErr w:type="spellStart"/>
      <w:r w:rsidRPr="00A37BA0">
        <w:rPr>
          <w:rFonts w:ascii="Times New Roman" w:hAnsi="Times New Roman"/>
          <w:b/>
          <w:bCs/>
          <w:sz w:val="28"/>
          <w:szCs w:val="28"/>
        </w:rPr>
        <w:t>метапредметность</w:t>
      </w:r>
      <w:proofErr w:type="spellEnd"/>
      <w:r w:rsidRPr="00A37BA0">
        <w:rPr>
          <w:rFonts w:ascii="Times New Roman" w:hAnsi="Times New Roman"/>
          <w:b/>
          <w:bCs/>
          <w:sz w:val="28"/>
          <w:szCs w:val="28"/>
        </w:rPr>
        <w:t>?</w:t>
      </w:r>
    </w:p>
    <w:p w:rsidR="007F5A16" w:rsidRPr="00A37BA0" w:rsidRDefault="007F5A16" w:rsidP="007F5A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BA0">
        <w:rPr>
          <w:rFonts w:ascii="Times New Roman" w:hAnsi="Times New Roman" w:cs="Times New Roman"/>
          <w:bCs/>
          <w:sz w:val="28"/>
          <w:szCs w:val="28"/>
        </w:rPr>
        <w:lastRenderedPageBreak/>
        <w:t>"Мета "</w:t>
      </w:r>
      <w:proofErr w:type="gramStart"/>
      <w:r w:rsidRPr="00A37BA0">
        <w:rPr>
          <w:rFonts w:ascii="Times New Roman" w:hAnsi="Times New Roman" w:cs="Times New Roman"/>
          <w:bCs/>
          <w:sz w:val="28"/>
          <w:szCs w:val="28"/>
        </w:rPr>
        <w:t>–(</w:t>
      </w:r>
      <w:proofErr w:type="gram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 «за», «через», «над»), всеобщее, интегрирующее: </w:t>
      </w:r>
      <w:proofErr w:type="spellStart"/>
      <w:r w:rsidRPr="00A37BA0">
        <w:rPr>
          <w:rFonts w:ascii="Times New Roman" w:hAnsi="Times New Roman" w:cs="Times New Roman"/>
          <w:bCs/>
          <w:sz w:val="28"/>
          <w:szCs w:val="28"/>
        </w:rPr>
        <w:t>метадеятельность</w:t>
      </w:r>
      <w:proofErr w:type="spell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7BA0">
        <w:rPr>
          <w:rFonts w:ascii="Times New Roman" w:hAnsi="Times New Roman" w:cs="Times New Roman"/>
          <w:bCs/>
          <w:sz w:val="28"/>
          <w:szCs w:val="28"/>
        </w:rPr>
        <w:t>метапредмет</w:t>
      </w:r>
      <w:proofErr w:type="spell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7BA0">
        <w:rPr>
          <w:rFonts w:ascii="Times New Roman" w:hAnsi="Times New Roman" w:cs="Times New Roman"/>
          <w:bCs/>
          <w:sz w:val="28"/>
          <w:szCs w:val="28"/>
        </w:rPr>
        <w:t>метазнание</w:t>
      </w:r>
      <w:proofErr w:type="spell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37BA0">
        <w:rPr>
          <w:rFonts w:ascii="Times New Roman" w:hAnsi="Times New Roman" w:cs="Times New Roman"/>
          <w:bCs/>
          <w:sz w:val="28"/>
          <w:szCs w:val="28"/>
        </w:rPr>
        <w:t>метаумение</w:t>
      </w:r>
      <w:proofErr w:type="spell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A37BA0">
        <w:rPr>
          <w:rFonts w:ascii="Times New Roman" w:hAnsi="Times New Roman" w:cs="Times New Roman"/>
          <w:bCs/>
          <w:sz w:val="28"/>
          <w:szCs w:val="28"/>
        </w:rPr>
        <w:t>метаспособ</w:t>
      </w:r>
      <w:proofErr w:type="spell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). Иногда это называют универсальными знаниями и способами. Иногда - </w:t>
      </w:r>
      <w:proofErr w:type="spellStart"/>
      <w:r w:rsidRPr="00A37BA0">
        <w:rPr>
          <w:rFonts w:ascii="Times New Roman" w:hAnsi="Times New Roman" w:cs="Times New Roman"/>
          <w:bCs/>
          <w:sz w:val="28"/>
          <w:szCs w:val="28"/>
        </w:rPr>
        <w:t>мыследеятельностью</w:t>
      </w:r>
      <w:proofErr w:type="spell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F5A16" w:rsidRPr="00A37BA0" w:rsidRDefault="007F5A16" w:rsidP="007F5A1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7BA0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Метапредметность</w:t>
      </w:r>
      <w:proofErr w:type="spellEnd"/>
      <w:r w:rsidRPr="00A37BA0">
        <w:rPr>
          <w:rFonts w:ascii="Times New Roman" w:hAnsi="Times New Roman" w:cs="Times New Roman"/>
          <w:bCs/>
          <w:sz w:val="28"/>
          <w:szCs w:val="28"/>
        </w:rPr>
        <w:t xml:space="preserve"> подразумевает, что существуют обобщенные системы понятий, которые используются везде, а педагог с помощью своего предмета раскрывает какие-то их грани.</w:t>
      </w:r>
    </w:p>
    <w:p w:rsidR="007F5A16" w:rsidRPr="00A37BA0" w:rsidRDefault="007F5A16" w:rsidP="007F5A1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37BA0">
        <w:rPr>
          <w:rFonts w:ascii="Times New Roman" w:hAnsi="Times New Roman" w:cs="Times New Roman"/>
          <w:bCs/>
          <w:i/>
          <w:iCs/>
          <w:sz w:val="28"/>
          <w:szCs w:val="28"/>
        </w:rPr>
        <w:t>Метапредметные</w:t>
      </w:r>
      <w:proofErr w:type="spellEnd"/>
      <w:r w:rsidRPr="00A37B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результаты во ФГОС</w:t>
      </w:r>
    </w:p>
    <w:p w:rsidR="007F5A16" w:rsidRPr="00A37BA0" w:rsidRDefault="007F5A16" w:rsidP="007F5A16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361"/>
        <w:gridCol w:w="5528"/>
      </w:tblGrid>
      <w:tr w:rsidR="007F5A16" w:rsidRPr="00A37BA0" w:rsidTr="007F5A16">
        <w:tc>
          <w:tcPr>
            <w:tcW w:w="4361" w:type="dxa"/>
          </w:tcPr>
          <w:p w:rsidR="007F5A16" w:rsidRPr="00A37BA0" w:rsidRDefault="007F5A16" w:rsidP="005249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ФГОС второго поколения</w:t>
            </w:r>
          </w:p>
        </w:tc>
        <w:tc>
          <w:tcPr>
            <w:tcW w:w="5528" w:type="dxa"/>
          </w:tcPr>
          <w:p w:rsidR="007F5A16" w:rsidRPr="00A37BA0" w:rsidRDefault="007F5A16" w:rsidP="005249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Обновленный ФГОС</w:t>
            </w:r>
          </w:p>
        </w:tc>
      </w:tr>
      <w:tr w:rsidR="007F5A16" w:rsidRPr="00A37BA0" w:rsidTr="007F5A16">
        <w:tc>
          <w:tcPr>
            <w:tcW w:w="4361" w:type="dxa"/>
          </w:tcPr>
          <w:p w:rsidR="007F5A16" w:rsidRPr="00A37BA0" w:rsidRDefault="007F5A16" w:rsidP="005249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ООО: « … </w:t>
            </w:r>
            <w:proofErr w:type="spellStart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метапредметным</w:t>
            </w:r>
            <w:proofErr w:type="spellEnd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включающим освоенные обучающимися </w:t>
            </w:r>
            <w:proofErr w:type="spellStart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межпредметные</w:t>
            </w:r>
            <w:proofErr w:type="spellEnd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траектории» (п. 8 ФГОС ООО)  </w:t>
            </w:r>
            <w:proofErr w:type="gramEnd"/>
          </w:p>
        </w:tc>
        <w:tc>
          <w:tcPr>
            <w:tcW w:w="5528" w:type="dxa"/>
          </w:tcPr>
          <w:p w:rsidR="007F5A16" w:rsidRPr="00A37BA0" w:rsidRDefault="007F5A16" w:rsidP="005249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•ООО: « … </w:t>
            </w:r>
            <w:proofErr w:type="spellStart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метапредметным</w:t>
            </w:r>
            <w:proofErr w:type="spellEnd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включающим: – освоение обучающимися </w:t>
            </w:r>
            <w:proofErr w:type="spellStart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межпредметных</w:t>
            </w:r>
            <w:proofErr w:type="spellEnd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курсов модулей в целостную научную картину мира) и универсальные учебные действия (познавательные, коммуникативные, регулятивные); </w:t>
            </w:r>
            <w:proofErr w:type="gramEnd"/>
          </w:p>
          <w:p w:rsidR="007F5A16" w:rsidRPr="00A37BA0" w:rsidRDefault="007F5A16" w:rsidP="005249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способность их использовать в учебной, познавательной и социальной практике;</w:t>
            </w:r>
          </w:p>
          <w:p w:rsidR="007F5A16" w:rsidRPr="00A37BA0" w:rsidRDefault="007F5A16" w:rsidP="005249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7F5A16" w:rsidRPr="00A37BA0" w:rsidRDefault="007F5A16" w:rsidP="00524930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      </w:r>
            <w:proofErr w:type="gramStart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ии и ее</w:t>
            </w:r>
            <w:proofErr w:type="gramEnd"/>
            <w:r w:rsidRPr="00A37B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целевой аудитории» (п. 41 ФГОС-2021 ООО)</w:t>
            </w:r>
          </w:p>
        </w:tc>
      </w:tr>
    </w:tbl>
    <w:p w:rsidR="007F5A16" w:rsidRDefault="007F5A16" w:rsidP="007F5A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37BA0" w:rsidRDefault="00A37BA0" w:rsidP="007F5A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37BA0" w:rsidRDefault="00A37BA0" w:rsidP="007F5A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37BA0" w:rsidRDefault="00A37BA0" w:rsidP="007F5A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37BA0" w:rsidRPr="00A37BA0" w:rsidRDefault="00A37BA0" w:rsidP="007F5A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5FF1" w:rsidRPr="00A37BA0" w:rsidRDefault="007F5A16" w:rsidP="007F5A1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A37BA0">
        <w:rPr>
          <w:rFonts w:ascii="Times New Roman" w:hAnsi="Times New Roman"/>
          <w:b/>
          <w:bCs/>
          <w:sz w:val="28"/>
          <w:szCs w:val="28"/>
        </w:rPr>
        <w:t xml:space="preserve">Задание 2. </w:t>
      </w:r>
      <w:r w:rsidR="00895FF1" w:rsidRPr="00A37BA0">
        <w:rPr>
          <w:rFonts w:ascii="Times New Roman" w:hAnsi="Times New Roman"/>
          <w:b/>
          <w:bCs/>
          <w:sz w:val="28"/>
          <w:szCs w:val="28"/>
        </w:rPr>
        <w:t>Составить таблицу «Требования к результатам освоения ФГОС НОО, ООО, СОО»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8"/>
        <w:gridCol w:w="5954"/>
      </w:tblGrid>
      <w:tr w:rsidR="007F5A16" w:rsidRPr="00A37BA0" w:rsidTr="00A37BA0">
        <w:trPr>
          <w:trHeight w:val="584"/>
        </w:trPr>
        <w:tc>
          <w:tcPr>
            <w:tcW w:w="3688" w:type="dxa"/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УУД </w:t>
            </w:r>
          </w:p>
        </w:tc>
        <w:tc>
          <w:tcPr>
            <w:tcW w:w="5954" w:type="dxa"/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</w:tc>
      </w:tr>
      <w:tr w:rsidR="007F5A16" w:rsidRPr="00A37BA0" w:rsidTr="00A37BA0">
        <w:trPr>
          <w:trHeight w:val="584"/>
        </w:trPr>
        <w:tc>
          <w:tcPr>
            <w:tcW w:w="3688" w:type="dxa"/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Познавательные </w:t>
            </w:r>
          </w:p>
        </w:tc>
        <w:tc>
          <w:tcPr>
            <w:tcW w:w="5954" w:type="dxa"/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A16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Базовые логические действия</w:t>
            </w:r>
          </w:p>
          <w:p w:rsidR="007F5A16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Базовые исследовательские действия</w:t>
            </w:r>
          </w:p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информацией</w:t>
            </w:r>
          </w:p>
        </w:tc>
      </w:tr>
      <w:tr w:rsidR="007F5A16" w:rsidRPr="00A37BA0" w:rsidTr="00A37BA0">
        <w:trPr>
          <w:trHeight w:val="584"/>
        </w:trPr>
        <w:tc>
          <w:tcPr>
            <w:tcW w:w="3688" w:type="dxa"/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5954" w:type="dxa"/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A16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Совместная деятельность</w:t>
            </w:r>
          </w:p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Общение</w:t>
            </w:r>
          </w:p>
        </w:tc>
      </w:tr>
      <w:tr w:rsidR="007F5A16" w:rsidRPr="00A37BA0" w:rsidTr="00A37BA0">
        <w:trPr>
          <w:trHeight w:val="584"/>
        </w:trPr>
        <w:tc>
          <w:tcPr>
            <w:tcW w:w="3688" w:type="dxa"/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5954" w:type="dxa"/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A16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Самоорганизация</w:t>
            </w:r>
          </w:p>
          <w:p w:rsidR="007F5A16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Самоконтроль</w:t>
            </w:r>
          </w:p>
          <w:p w:rsidR="007F5A16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Принятие себя и других</w:t>
            </w:r>
          </w:p>
          <w:p w:rsidR="004F186F" w:rsidRPr="00A37BA0" w:rsidRDefault="007F5A16" w:rsidP="007F5A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B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Эмоциональный интеллект </w:t>
            </w:r>
          </w:p>
        </w:tc>
      </w:tr>
    </w:tbl>
    <w:p w:rsidR="007F5A16" w:rsidRPr="00A37BA0" w:rsidRDefault="007F5A16" w:rsidP="007F5A1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5A16" w:rsidRPr="00A37BA0" w:rsidRDefault="007F5A16" w:rsidP="00A939B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>Какие компоненты остались?</w:t>
      </w:r>
    </w:p>
    <w:p w:rsidR="004F186F" w:rsidRPr="00A37BA0" w:rsidRDefault="00B34F3A" w:rsidP="007F5A1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7BA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Глобальные компетенции </w:t>
      </w:r>
    </w:p>
    <w:p w:rsidR="004F186F" w:rsidRPr="00A37BA0" w:rsidRDefault="00B34F3A" w:rsidP="007F5A1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37BA0">
        <w:rPr>
          <w:rFonts w:ascii="Times New Roman" w:eastAsia="Times New Roman" w:hAnsi="Times New Roman" w:cs="Times New Roman"/>
          <w:bCs/>
          <w:sz w:val="28"/>
          <w:szCs w:val="28"/>
        </w:rPr>
        <w:t>Креативное</w:t>
      </w:r>
      <w:proofErr w:type="spellEnd"/>
      <w:r w:rsidRPr="00A37B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мышление</w:t>
      </w:r>
    </w:p>
    <w:p w:rsidR="00A939B0" w:rsidRPr="00A37BA0" w:rsidRDefault="007F5A16" w:rsidP="00A939B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>К чему их можно отнести?</w:t>
      </w:r>
    </w:p>
    <w:p w:rsidR="00A939B0" w:rsidRPr="00A37BA0" w:rsidRDefault="00A37BA0" w:rsidP="004E2E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 xml:space="preserve">Задание в группах. </w:t>
      </w:r>
      <w:r w:rsidR="00A939B0" w:rsidRPr="00A37BA0">
        <w:rPr>
          <w:rFonts w:ascii="Times New Roman" w:hAnsi="Times New Roman"/>
          <w:bCs/>
          <w:sz w:val="28"/>
          <w:szCs w:val="28"/>
        </w:rPr>
        <w:t xml:space="preserve">Соотнесите понятия: </w:t>
      </w:r>
      <w:proofErr w:type="spellStart"/>
      <w:r w:rsidR="007F5A16" w:rsidRPr="00A37BA0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="007F5A16" w:rsidRPr="00A37BA0">
        <w:rPr>
          <w:rFonts w:ascii="Times New Roman" w:hAnsi="Times New Roman"/>
          <w:bCs/>
          <w:sz w:val="28"/>
          <w:szCs w:val="28"/>
        </w:rPr>
        <w:t xml:space="preserve"> результаты и функциональная грамотность</w:t>
      </w:r>
      <w:r w:rsidR="00A939B0" w:rsidRPr="00A37BA0">
        <w:rPr>
          <w:rFonts w:ascii="Times New Roman" w:hAnsi="Times New Roman"/>
          <w:bCs/>
          <w:sz w:val="28"/>
          <w:szCs w:val="28"/>
        </w:rPr>
        <w:t>.</w:t>
      </w:r>
    </w:p>
    <w:p w:rsidR="00895FF1" w:rsidRPr="00A37BA0" w:rsidRDefault="007F5A16" w:rsidP="004E2EB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>В</w:t>
      </w:r>
      <w:r w:rsidR="00B34F3A">
        <w:rPr>
          <w:rFonts w:ascii="Times New Roman" w:hAnsi="Times New Roman"/>
          <w:bCs/>
          <w:sz w:val="28"/>
          <w:szCs w:val="28"/>
        </w:rPr>
        <w:t xml:space="preserve">ывод о соотношении функциональной грамотности </w:t>
      </w:r>
      <w:r w:rsidR="00895FF1" w:rsidRPr="00A37BA0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895FF1" w:rsidRPr="00A37BA0">
        <w:rPr>
          <w:rFonts w:ascii="Times New Roman" w:hAnsi="Times New Roman"/>
          <w:bCs/>
          <w:sz w:val="28"/>
          <w:szCs w:val="28"/>
        </w:rPr>
        <w:t>м</w:t>
      </w:r>
      <w:r w:rsidR="00B34F3A">
        <w:rPr>
          <w:rFonts w:ascii="Times New Roman" w:hAnsi="Times New Roman"/>
          <w:bCs/>
          <w:sz w:val="28"/>
          <w:szCs w:val="28"/>
        </w:rPr>
        <w:t>етапредных</w:t>
      </w:r>
      <w:proofErr w:type="spellEnd"/>
      <w:r w:rsidR="00B34F3A">
        <w:rPr>
          <w:rFonts w:ascii="Times New Roman" w:hAnsi="Times New Roman"/>
          <w:bCs/>
          <w:sz w:val="28"/>
          <w:szCs w:val="28"/>
        </w:rPr>
        <w:t xml:space="preserve"> </w:t>
      </w:r>
      <w:r w:rsidR="00895FF1" w:rsidRPr="00A37BA0">
        <w:rPr>
          <w:rFonts w:ascii="Times New Roman" w:hAnsi="Times New Roman"/>
          <w:bCs/>
          <w:sz w:val="28"/>
          <w:szCs w:val="28"/>
        </w:rPr>
        <w:t>р</w:t>
      </w:r>
      <w:r w:rsidR="00B34F3A">
        <w:rPr>
          <w:rFonts w:ascii="Times New Roman" w:hAnsi="Times New Roman"/>
          <w:bCs/>
          <w:sz w:val="28"/>
          <w:szCs w:val="28"/>
        </w:rPr>
        <w:t>езультатов</w:t>
      </w:r>
      <w:r w:rsidR="00A939B0" w:rsidRPr="00A37BA0">
        <w:rPr>
          <w:rFonts w:ascii="Times New Roman" w:hAnsi="Times New Roman"/>
          <w:bCs/>
          <w:sz w:val="28"/>
          <w:szCs w:val="28"/>
        </w:rPr>
        <w:t xml:space="preserve">. Таблица </w:t>
      </w:r>
      <w:proofErr w:type="spellStart"/>
      <w:r w:rsidR="00A939B0" w:rsidRPr="00A37BA0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="00A939B0" w:rsidRPr="00A37BA0">
        <w:rPr>
          <w:rFonts w:ascii="Times New Roman" w:hAnsi="Times New Roman"/>
          <w:bCs/>
          <w:sz w:val="28"/>
          <w:szCs w:val="28"/>
        </w:rPr>
        <w:t xml:space="preserve"> результаты и функциональная грамотность.</w:t>
      </w:r>
    </w:p>
    <w:p w:rsidR="0028232E" w:rsidRPr="00A37BA0" w:rsidRDefault="0028232E" w:rsidP="00A37BA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 xml:space="preserve">Шаги </w:t>
      </w:r>
      <w:r w:rsidR="00EF251A" w:rsidRPr="00A37BA0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spellStart"/>
      <w:r w:rsidR="00EF251A" w:rsidRPr="00A37BA0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="00EF251A" w:rsidRPr="00A37BA0">
        <w:rPr>
          <w:rFonts w:ascii="Times New Roman" w:hAnsi="Times New Roman"/>
          <w:bCs/>
          <w:sz w:val="28"/>
          <w:szCs w:val="28"/>
        </w:rPr>
        <w:t xml:space="preserve"> умений школьников.</w:t>
      </w:r>
    </w:p>
    <w:p w:rsidR="00EF251A" w:rsidRPr="00A37BA0" w:rsidRDefault="00895FF1" w:rsidP="00A939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A37BA0">
        <w:rPr>
          <w:rFonts w:ascii="Times New Roman" w:hAnsi="Times New Roman"/>
          <w:b/>
          <w:bCs/>
          <w:sz w:val="28"/>
          <w:szCs w:val="28"/>
        </w:rPr>
        <w:t>Пробное действие:</w:t>
      </w:r>
    </w:p>
    <w:p w:rsidR="004E2EB1" w:rsidRPr="00A37BA0" w:rsidRDefault="004E2EB1" w:rsidP="00A939B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/>
          <w:bCs/>
          <w:sz w:val="28"/>
          <w:szCs w:val="28"/>
        </w:rPr>
        <w:t>Задание</w:t>
      </w:r>
      <w:r w:rsidR="00A939B0" w:rsidRPr="00A37BA0">
        <w:rPr>
          <w:rFonts w:ascii="Times New Roman" w:hAnsi="Times New Roman"/>
          <w:b/>
          <w:bCs/>
          <w:sz w:val="28"/>
          <w:szCs w:val="28"/>
        </w:rPr>
        <w:t xml:space="preserve"> 3 (работаем по группам)</w:t>
      </w:r>
      <w:r w:rsidRPr="00A37BA0">
        <w:rPr>
          <w:rFonts w:ascii="Times New Roman" w:hAnsi="Times New Roman"/>
          <w:b/>
          <w:bCs/>
          <w:sz w:val="28"/>
          <w:szCs w:val="28"/>
        </w:rPr>
        <w:t>:</w:t>
      </w:r>
      <w:r w:rsidRPr="00A37BA0">
        <w:rPr>
          <w:rFonts w:ascii="Times New Roman" w:hAnsi="Times New Roman"/>
          <w:bCs/>
          <w:sz w:val="28"/>
          <w:szCs w:val="28"/>
        </w:rPr>
        <w:t xml:space="preserve"> изучить основные  идеи и положения своего </w:t>
      </w:r>
      <w:proofErr w:type="spellStart"/>
      <w:r w:rsidRPr="00A37BA0">
        <w:rPr>
          <w:rFonts w:ascii="Times New Roman" w:hAnsi="Times New Roman"/>
          <w:bCs/>
          <w:sz w:val="28"/>
          <w:szCs w:val="28"/>
        </w:rPr>
        <w:t>метапредмета</w:t>
      </w:r>
      <w:proofErr w:type="spellEnd"/>
      <w:r w:rsidRPr="00A37BA0">
        <w:rPr>
          <w:rFonts w:ascii="Times New Roman" w:hAnsi="Times New Roman"/>
          <w:bCs/>
          <w:sz w:val="28"/>
          <w:szCs w:val="28"/>
        </w:rPr>
        <w:t xml:space="preserve">. В течение 15 минут составить фрагмент урока с использованием его элементов. </w:t>
      </w:r>
    </w:p>
    <w:p w:rsidR="004E2EB1" w:rsidRPr="00A37BA0" w:rsidRDefault="004E2EB1" w:rsidP="004E2EB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 xml:space="preserve">1 группа – </w:t>
      </w:r>
      <w:proofErr w:type="spellStart"/>
      <w:r w:rsidRPr="00A37BA0">
        <w:rPr>
          <w:rFonts w:ascii="Times New Roman" w:hAnsi="Times New Roman"/>
          <w:bCs/>
          <w:sz w:val="28"/>
          <w:szCs w:val="28"/>
        </w:rPr>
        <w:t>метапредмет</w:t>
      </w:r>
      <w:proofErr w:type="spellEnd"/>
      <w:r w:rsidRPr="00A37BA0">
        <w:rPr>
          <w:rFonts w:ascii="Times New Roman" w:hAnsi="Times New Roman"/>
          <w:bCs/>
          <w:sz w:val="28"/>
          <w:szCs w:val="28"/>
        </w:rPr>
        <w:t xml:space="preserve"> «Знак»; </w:t>
      </w:r>
    </w:p>
    <w:p w:rsidR="004E2EB1" w:rsidRPr="00A37BA0" w:rsidRDefault="004E2EB1" w:rsidP="004E2EB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 xml:space="preserve">2 группа – </w:t>
      </w:r>
      <w:proofErr w:type="spellStart"/>
      <w:r w:rsidRPr="00A37BA0">
        <w:rPr>
          <w:rFonts w:ascii="Times New Roman" w:hAnsi="Times New Roman"/>
          <w:bCs/>
          <w:sz w:val="28"/>
          <w:szCs w:val="28"/>
        </w:rPr>
        <w:t>метапредмет</w:t>
      </w:r>
      <w:proofErr w:type="spellEnd"/>
      <w:r w:rsidRPr="00A37BA0">
        <w:rPr>
          <w:rFonts w:ascii="Times New Roman" w:hAnsi="Times New Roman"/>
          <w:bCs/>
          <w:sz w:val="28"/>
          <w:szCs w:val="28"/>
        </w:rPr>
        <w:t xml:space="preserve"> «Знание»;</w:t>
      </w:r>
    </w:p>
    <w:p w:rsidR="004E2EB1" w:rsidRPr="00A37BA0" w:rsidRDefault="004E2EB1" w:rsidP="004E2EB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 xml:space="preserve">3 группа – </w:t>
      </w:r>
      <w:proofErr w:type="spellStart"/>
      <w:r w:rsidRPr="00A37BA0">
        <w:rPr>
          <w:rFonts w:ascii="Times New Roman" w:hAnsi="Times New Roman"/>
          <w:bCs/>
          <w:sz w:val="28"/>
          <w:szCs w:val="28"/>
        </w:rPr>
        <w:t>метапредмет</w:t>
      </w:r>
      <w:proofErr w:type="spellEnd"/>
      <w:r w:rsidRPr="00A37BA0">
        <w:rPr>
          <w:rFonts w:ascii="Times New Roman" w:hAnsi="Times New Roman"/>
          <w:bCs/>
          <w:sz w:val="28"/>
          <w:szCs w:val="28"/>
        </w:rPr>
        <w:t xml:space="preserve"> «Задача»;</w:t>
      </w:r>
    </w:p>
    <w:p w:rsidR="004E2EB1" w:rsidRPr="00A37BA0" w:rsidRDefault="004E2EB1" w:rsidP="004E2EB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 xml:space="preserve">4 группа – </w:t>
      </w:r>
      <w:proofErr w:type="spellStart"/>
      <w:r w:rsidRPr="00A37BA0">
        <w:rPr>
          <w:rFonts w:ascii="Times New Roman" w:hAnsi="Times New Roman"/>
          <w:bCs/>
          <w:sz w:val="28"/>
          <w:szCs w:val="28"/>
        </w:rPr>
        <w:t>метапр</w:t>
      </w:r>
      <w:r w:rsidR="00A939B0" w:rsidRPr="00A37BA0">
        <w:rPr>
          <w:rFonts w:ascii="Times New Roman" w:hAnsi="Times New Roman"/>
          <w:bCs/>
          <w:sz w:val="28"/>
          <w:szCs w:val="28"/>
        </w:rPr>
        <w:t>едмет</w:t>
      </w:r>
      <w:proofErr w:type="spellEnd"/>
      <w:r w:rsidR="00A939B0" w:rsidRPr="00A37BA0">
        <w:rPr>
          <w:rFonts w:ascii="Times New Roman" w:hAnsi="Times New Roman"/>
          <w:bCs/>
          <w:sz w:val="28"/>
          <w:szCs w:val="28"/>
        </w:rPr>
        <w:t xml:space="preserve"> «Проблема»</w:t>
      </w:r>
      <w:r w:rsidRPr="00A37BA0">
        <w:rPr>
          <w:rFonts w:ascii="Times New Roman" w:hAnsi="Times New Roman"/>
          <w:bCs/>
          <w:sz w:val="28"/>
          <w:szCs w:val="28"/>
        </w:rPr>
        <w:t>.</w:t>
      </w:r>
    </w:p>
    <w:p w:rsidR="00A939B0" w:rsidRPr="00A37BA0" w:rsidRDefault="00A939B0" w:rsidP="004E2EB1">
      <w:pPr>
        <w:pStyle w:val="a3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A939B0" w:rsidRDefault="00A939B0" w:rsidP="00A939B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Cs/>
          <w:sz w:val="28"/>
          <w:szCs w:val="28"/>
        </w:rPr>
        <w:t>Группы представляют результат работы.</w:t>
      </w:r>
    </w:p>
    <w:p w:rsidR="00B34F3A" w:rsidRPr="00A37BA0" w:rsidRDefault="00B34F3A" w:rsidP="00B34F3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4E2EB1" w:rsidRPr="00A37BA0" w:rsidRDefault="004E2EB1" w:rsidP="00A939B0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A37BA0">
        <w:rPr>
          <w:rFonts w:ascii="Times New Roman" w:hAnsi="Times New Roman"/>
          <w:b/>
          <w:bCs/>
          <w:sz w:val="28"/>
          <w:szCs w:val="28"/>
        </w:rPr>
        <w:t xml:space="preserve">Подведение итогов. </w:t>
      </w:r>
    </w:p>
    <w:p w:rsidR="0028232E" w:rsidRPr="00A37BA0" w:rsidRDefault="0028232E" w:rsidP="00A939B0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A37BA0">
        <w:rPr>
          <w:rFonts w:ascii="Times New Roman" w:hAnsi="Times New Roman"/>
          <w:b/>
          <w:bCs/>
          <w:i/>
          <w:sz w:val="28"/>
          <w:szCs w:val="28"/>
        </w:rPr>
        <w:t xml:space="preserve">Задание </w:t>
      </w:r>
      <w:r w:rsidR="00A939B0" w:rsidRPr="00A37BA0">
        <w:rPr>
          <w:rFonts w:ascii="Times New Roman" w:hAnsi="Times New Roman"/>
          <w:b/>
          <w:bCs/>
          <w:i/>
          <w:sz w:val="28"/>
          <w:szCs w:val="28"/>
        </w:rPr>
        <w:t xml:space="preserve">4 по </w:t>
      </w:r>
      <w:r w:rsidRPr="00A37BA0">
        <w:rPr>
          <w:rFonts w:ascii="Times New Roman" w:hAnsi="Times New Roman"/>
          <w:b/>
          <w:bCs/>
          <w:i/>
          <w:sz w:val="28"/>
          <w:szCs w:val="28"/>
        </w:rPr>
        <w:t>группам</w:t>
      </w:r>
      <w:r w:rsidRPr="00A37BA0">
        <w:rPr>
          <w:rFonts w:ascii="Times New Roman" w:hAnsi="Times New Roman"/>
          <w:bCs/>
          <w:sz w:val="28"/>
          <w:szCs w:val="28"/>
        </w:rPr>
        <w:t xml:space="preserve">: продолжить предложения. </w:t>
      </w:r>
    </w:p>
    <w:p w:rsidR="0028232E" w:rsidRPr="00A37BA0" w:rsidRDefault="0028232E" w:rsidP="0028232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37BA0">
        <w:rPr>
          <w:rFonts w:ascii="Times New Roman" w:hAnsi="Times New Roman"/>
          <w:sz w:val="28"/>
          <w:szCs w:val="28"/>
        </w:rPr>
        <w:lastRenderedPageBreak/>
        <w:t>Метапредметный</w:t>
      </w:r>
      <w:proofErr w:type="spellEnd"/>
      <w:r w:rsidRPr="00A37BA0">
        <w:rPr>
          <w:rFonts w:ascii="Times New Roman" w:hAnsi="Times New Roman"/>
          <w:sz w:val="28"/>
          <w:szCs w:val="28"/>
        </w:rPr>
        <w:t xml:space="preserve"> урок - это урок, целью которого...</w:t>
      </w:r>
    </w:p>
    <w:p w:rsidR="0028232E" w:rsidRPr="00A37BA0" w:rsidRDefault="0028232E" w:rsidP="0028232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37BA0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A37BA0">
        <w:rPr>
          <w:rFonts w:ascii="Times New Roman" w:hAnsi="Times New Roman"/>
          <w:sz w:val="28"/>
          <w:szCs w:val="28"/>
        </w:rPr>
        <w:t xml:space="preserve"> урок - это урок, на котором…</w:t>
      </w:r>
    </w:p>
    <w:p w:rsidR="0028232E" w:rsidRDefault="0028232E" w:rsidP="0028232E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37BA0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A37BA0">
        <w:rPr>
          <w:rFonts w:ascii="Times New Roman" w:hAnsi="Times New Roman"/>
          <w:sz w:val="28"/>
          <w:szCs w:val="28"/>
        </w:rPr>
        <w:t xml:space="preserve"> урок - это урок, с помощью которого...</w:t>
      </w:r>
    </w:p>
    <w:p w:rsidR="005D3683" w:rsidRDefault="005D3683" w:rsidP="005D3683">
      <w:pPr>
        <w:pStyle w:val="a4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5D3683" w:rsidRDefault="005D3683" w:rsidP="005D3683">
      <w:pPr>
        <w:pStyle w:val="a4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p w:rsidR="005D3683" w:rsidRPr="00F51BAC" w:rsidRDefault="005D3683" w:rsidP="005D3683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51BAC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F51BAC">
        <w:rPr>
          <w:rFonts w:ascii="Times New Roman" w:hAnsi="Times New Roman"/>
          <w:sz w:val="28"/>
          <w:szCs w:val="28"/>
        </w:rPr>
        <w:t xml:space="preserve"> урок - это урок, целью которого...</w:t>
      </w:r>
      <w:r w:rsidRPr="00F51BAC">
        <w:rPr>
          <w:rFonts w:ascii="Times New Roman" w:hAnsi="Times New Roman"/>
          <w:b/>
          <w:sz w:val="28"/>
          <w:szCs w:val="28"/>
        </w:rPr>
        <w:t xml:space="preserve"> </w:t>
      </w:r>
      <w:r w:rsidRPr="005D3683">
        <w:rPr>
          <w:rFonts w:ascii="Times New Roman" w:hAnsi="Times New Roman"/>
          <w:b/>
          <w:sz w:val="28"/>
          <w:szCs w:val="28"/>
        </w:rPr>
        <w:t>передача способов работы со знанием</w:t>
      </w:r>
      <w:r w:rsidRPr="00F51BAC">
        <w:rPr>
          <w:rFonts w:ascii="Times New Roman" w:hAnsi="Times New Roman"/>
          <w:b/>
          <w:sz w:val="28"/>
          <w:szCs w:val="28"/>
        </w:rPr>
        <w:t>.</w:t>
      </w:r>
    </w:p>
    <w:p w:rsidR="005D3683" w:rsidRPr="00F51BAC" w:rsidRDefault="005D3683" w:rsidP="005D3683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51BAC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F51BAC">
        <w:rPr>
          <w:rFonts w:ascii="Times New Roman" w:hAnsi="Times New Roman"/>
          <w:sz w:val="28"/>
          <w:szCs w:val="28"/>
        </w:rPr>
        <w:t xml:space="preserve"> урок - это урок, на котором…</w:t>
      </w:r>
      <w:r w:rsidRPr="00F51BAC">
        <w:rPr>
          <w:rFonts w:ascii="Times New Roman" w:hAnsi="Times New Roman"/>
          <w:b/>
          <w:sz w:val="28"/>
          <w:szCs w:val="28"/>
        </w:rPr>
        <w:t xml:space="preserve"> учащийся осваивает </w:t>
      </w:r>
      <w:r>
        <w:rPr>
          <w:rFonts w:ascii="Times New Roman" w:hAnsi="Times New Roman"/>
          <w:b/>
          <w:sz w:val="28"/>
          <w:szCs w:val="28"/>
        </w:rPr>
        <w:t>универсальные способы действий</w:t>
      </w:r>
      <w:r w:rsidRPr="00F51B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 </w:t>
      </w:r>
      <w:r w:rsidRPr="00F51BAC">
        <w:rPr>
          <w:rFonts w:ascii="Times New Roman" w:hAnsi="Times New Roman"/>
          <w:b/>
          <w:sz w:val="28"/>
          <w:szCs w:val="28"/>
        </w:rPr>
        <w:t>знаниями, и с их помощью сможет сам добывать необходимую информацию.</w:t>
      </w:r>
    </w:p>
    <w:p w:rsidR="005D3683" w:rsidRPr="00F51BAC" w:rsidRDefault="005D3683" w:rsidP="005D368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51BAC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F51BAC">
        <w:rPr>
          <w:rFonts w:ascii="Times New Roman" w:hAnsi="Times New Roman"/>
          <w:sz w:val="28"/>
          <w:szCs w:val="28"/>
        </w:rPr>
        <w:t xml:space="preserve"> урок - это урок, с помощью которого...</w:t>
      </w:r>
      <w:r w:rsidRPr="00F51BAC">
        <w:rPr>
          <w:rFonts w:ascii="Times New Roman" w:hAnsi="Times New Roman"/>
          <w:b/>
          <w:sz w:val="28"/>
          <w:szCs w:val="28"/>
        </w:rPr>
        <w:t xml:space="preserve"> можно решить проблему разобщенности, оторванности друг от друга различных научных дисциплин и учебных предметов.</w:t>
      </w:r>
    </w:p>
    <w:p w:rsidR="005D3683" w:rsidRPr="00A37BA0" w:rsidRDefault="005D3683" w:rsidP="005D3683">
      <w:pPr>
        <w:pStyle w:val="a4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39B0" w:rsidRPr="00A37BA0" w:rsidRDefault="00A939B0" w:rsidP="00A939B0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37BA0">
        <w:rPr>
          <w:rFonts w:ascii="Times New Roman" w:hAnsi="Times New Roman"/>
          <w:sz w:val="28"/>
          <w:szCs w:val="28"/>
        </w:rPr>
        <w:t xml:space="preserve">Задание 5. Соедините четыре точки тремя смыкающимися линиями </w:t>
      </w:r>
    </w:p>
    <w:p w:rsidR="00A939B0" w:rsidRPr="00A37BA0" w:rsidRDefault="00A939B0" w:rsidP="00A939B0">
      <w:pPr>
        <w:pStyle w:val="a4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A939B0" w:rsidRPr="00A37BA0" w:rsidRDefault="00A939B0" w:rsidP="00A939B0">
      <w:pPr>
        <w:pStyle w:val="a3"/>
        <w:tabs>
          <w:tab w:val="left" w:pos="1134"/>
        </w:tabs>
        <w:ind w:left="709"/>
        <w:rPr>
          <w:rFonts w:ascii="Times New Roman" w:hAnsi="Times New Roman"/>
          <w:sz w:val="28"/>
          <w:szCs w:val="28"/>
        </w:rPr>
      </w:pPr>
      <w:r w:rsidRPr="00A37B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09675" cy="155257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56596" cy="3384376"/>
                      <a:chOff x="1619672" y="2564904"/>
                      <a:chExt cx="2056596" cy="3384376"/>
                    </a:xfrm>
                  </a:grpSpPr>
                  <a:grpSp>
                    <a:nvGrpSpPr>
                      <a:cNvPr id="25" name="Группа 24"/>
                      <a:cNvGrpSpPr/>
                    </a:nvGrpSpPr>
                    <a:grpSpPr>
                      <a:xfrm>
                        <a:off x="1619672" y="4221088"/>
                        <a:ext cx="1296144" cy="1728192"/>
                        <a:chOff x="1619672" y="4221088"/>
                        <a:chExt cx="1296144" cy="1728192"/>
                      </a:xfrm>
                    </a:grpSpPr>
                    <a:sp>
                      <a:nvSpPr>
                        <a:cNvPr id="4" name="Блок-схема: узел 3"/>
                        <a:cNvSpPr/>
                      </a:nvSpPr>
                      <a:spPr>
                        <a:xfrm>
                          <a:off x="1619672" y="4221088"/>
                          <a:ext cx="216024" cy="216024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Блок-схема: узел 4"/>
                        <a:cNvSpPr/>
                      </a:nvSpPr>
                      <a:spPr>
                        <a:xfrm>
                          <a:off x="1619672" y="5733256"/>
                          <a:ext cx="216024" cy="216024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Блок-схема: узел 5"/>
                        <a:cNvSpPr/>
                      </a:nvSpPr>
                      <a:spPr>
                        <a:xfrm>
                          <a:off x="2627784" y="4221088"/>
                          <a:ext cx="216024" cy="216024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Блок-схема: узел 6"/>
                        <a:cNvSpPr/>
                      </a:nvSpPr>
                      <a:spPr>
                        <a:xfrm>
                          <a:off x="2699792" y="5733256"/>
                          <a:ext cx="216024" cy="216024"/>
                        </a:xfrm>
                        <a:prstGeom prst="flowChartConnector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24" name="Группа 23"/>
                      <a:cNvGrpSpPr/>
                    </a:nvGrpSpPr>
                    <a:grpSpPr>
                      <a:xfrm>
                        <a:off x="1691680" y="2564904"/>
                        <a:ext cx="1984588" cy="3312368"/>
                        <a:chOff x="1691680" y="2636912"/>
                        <a:chExt cx="1984588" cy="3312368"/>
                      </a:xfrm>
                    </a:grpSpPr>
                    <a:cxnSp>
                      <a:nvCxnSpPr>
                        <a:cNvPr id="9" name="Прямая соединительная линия 8"/>
                        <a:cNvCxnSpPr>
                          <a:stCxn id="5" idx="4"/>
                        </a:cNvCxnSpPr>
                      </a:nvCxnSpPr>
                      <a:spPr>
                        <a:xfrm flipH="1" flipV="1">
                          <a:off x="1691680" y="2636912"/>
                          <a:ext cx="36004" cy="331236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 flipV="1">
                          <a:off x="1691680" y="5877272"/>
                          <a:ext cx="1984588" cy="40372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>
                          <a:off x="1691680" y="2636912"/>
                          <a:ext cx="1944216" cy="324036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1763688" y="4365104"/>
                        <a:ext cx="1008112" cy="151216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/>
                            <a:t>ОГЭ</a:t>
                          </a:r>
                        </a:p>
                        <a:p>
                          <a:pPr algn="ctr"/>
                          <a:r>
                            <a:rPr lang="ru-RU" sz="3200" b="1" dirty="0" smtClean="0"/>
                            <a:t>ЕГЭ</a:t>
                          </a:r>
                          <a:endParaRPr lang="ru-RU" sz="32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A37BA0">
        <w:rPr>
          <w:rFonts w:ascii="Times New Roman" w:hAnsi="Times New Roman"/>
          <w:sz w:val="28"/>
          <w:szCs w:val="28"/>
        </w:rPr>
        <w:t xml:space="preserve"> </w:t>
      </w:r>
    </w:p>
    <w:p w:rsidR="00A37BA0" w:rsidRDefault="00A37BA0" w:rsidP="00A939B0">
      <w:pPr>
        <w:pStyle w:val="a3"/>
        <w:tabs>
          <w:tab w:val="left" w:pos="1134"/>
        </w:tabs>
        <w:ind w:left="709"/>
        <w:rPr>
          <w:rFonts w:ascii="Times New Roman" w:hAnsi="Times New Roman"/>
          <w:sz w:val="28"/>
          <w:szCs w:val="28"/>
        </w:rPr>
      </w:pPr>
    </w:p>
    <w:p w:rsidR="00A939B0" w:rsidRPr="00A37BA0" w:rsidRDefault="00A939B0" w:rsidP="00A939B0">
      <w:pPr>
        <w:pStyle w:val="a3"/>
        <w:tabs>
          <w:tab w:val="left" w:pos="1134"/>
        </w:tabs>
        <w:ind w:left="709"/>
        <w:rPr>
          <w:rFonts w:ascii="Times New Roman" w:hAnsi="Times New Roman"/>
          <w:sz w:val="28"/>
          <w:szCs w:val="28"/>
        </w:rPr>
      </w:pPr>
      <w:r w:rsidRPr="00A37BA0">
        <w:rPr>
          <w:rFonts w:ascii="Times New Roman" w:hAnsi="Times New Roman"/>
          <w:b/>
          <w:sz w:val="28"/>
          <w:szCs w:val="28"/>
        </w:rPr>
        <w:t>Вывод:</w:t>
      </w:r>
      <w:r w:rsidRPr="00A37BA0">
        <w:rPr>
          <w:rFonts w:ascii="Times New Roman" w:hAnsi="Times New Roman"/>
          <w:sz w:val="28"/>
          <w:szCs w:val="28"/>
        </w:rPr>
        <w:t xml:space="preserve"> в четырехугольнике ЕГЭ и ОГЭ, а все остальное – </w:t>
      </w:r>
      <w:proofErr w:type="spellStart"/>
      <w:r w:rsidRPr="00A37BA0">
        <w:rPr>
          <w:rFonts w:ascii="Times New Roman" w:hAnsi="Times New Roman"/>
          <w:sz w:val="28"/>
          <w:szCs w:val="28"/>
        </w:rPr>
        <w:t>метапредметность</w:t>
      </w:r>
      <w:proofErr w:type="spellEnd"/>
    </w:p>
    <w:p w:rsidR="00A939B0" w:rsidRPr="00A37BA0" w:rsidRDefault="00A939B0" w:rsidP="00A939B0">
      <w:pPr>
        <w:pStyle w:val="a3"/>
        <w:tabs>
          <w:tab w:val="left" w:pos="1134"/>
        </w:tabs>
        <w:ind w:left="709"/>
        <w:rPr>
          <w:rFonts w:ascii="Times New Roman" w:hAnsi="Times New Roman"/>
          <w:b/>
          <w:sz w:val="28"/>
          <w:szCs w:val="28"/>
        </w:rPr>
      </w:pPr>
      <w:r w:rsidRPr="00A37BA0">
        <w:rPr>
          <w:rFonts w:ascii="Times New Roman" w:hAnsi="Times New Roman"/>
          <w:b/>
          <w:sz w:val="28"/>
          <w:szCs w:val="28"/>
        </w:rPr>
        <w:t>Пусть эта картинка станет символом метапредметности.</w:t>
      </w:r>
    </w:p>
    <w:p w:rsidR="00A939B0" w:rsidRPr="00A37BA0" w:rsidRDefault="00A939B0" w:rsidP="00A939B0">
      <w:pPr>
        <w:pStyle w:val="a4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28232E" w:rsidRPr="00A37BA0" w:rsidRDefault="0028232E" w:rsidP="00A939B0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A37BA0">
        <w:rPr>
          <w:rFonts w:ascii="Times New Roman" w:hAnsi="Times New Roman"/>
          <w:b/>
          <w:sz w:val="28"/>
          <w:szCs w:val="28"/>
        </w:rPr>
        <w:t xml:space="preserve">Рефлексия. </w:t>
      </w:r>
    </w:p>
    <w:p w:rsidR="0028232E" w:rsidRPr="00A37BA0" w:rsidRDefault="0028232E" w:rsidP="00B34F3A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A37BA0">
        <w:rPr>
          <w:rFonts w:ascii="Times New Roman" w:hAnsi="Times New Roman"/>
          <w:sz w:val="28"/>
          <w:szCs w:val="28"/>
        </w:rPr>
        <w:t xml:space="preserve">Выберите афоризм, который больше всего подходит к вашему состоянию: </w:t>
      </w:r>
    </w:p>
    <w:p w:rsidR="0028232E" w:rsidRPr="00A37BA0" w:rsidRDefault="00B34F3A" w:rsidP="00B34F3A">
      <w:pPr>
        <w:numPr>
          <w:ilvl w:val="0"/>
          <w:numId w:val="1"/>
        </w:numPr>
        <w:tabs>
          <w:tab w:val="clear" w:pos="-360"/>
          <w:tab w:val="num" w:pos="142"/>
          <w:tab w:val="num" w:pos="360"/>
          <w:tab w:val="left" w:pos="993"/>
        </w:tabs>
        <w:spacing w:after="0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32E" w:rsidRPr="00A37BA0">
        <w:rPr>
          <w:rFonts w:ascii="Times New Roman" w:hAnsi="Times New Roman" w:cs="Times New Roman"/>
          <w:sz w:val="28"/>
          <w:szCs w:val="28"/>
        </w:rPr>
        <w:t>«Для того чтобы усовершенствовать ум, надо больше размышлять, чем заучивать» Р. Декарт.</w:t>
      </w:r>
    </w:p>
    <w:p w:rsidR="0028232E" w:rsidRPr="00A37BA0" w:rsidRDefault="00B34F3A" w:rsidP="00B34F3A">
      <w:pPr>
        <w:numPr>
          <w:ilvl w:val="0"/>
          <w:numId w:val="1"/>
        </w:numPr>
        <w:tabs>
          <w:tab w:val="clear" w:pos="-360"/>
          <w:tab w:val="num" w:pos="142"/>
          <w:tab w:val="num" w:pos="360"/>
          <w:tab w:val="left" w:pos="993"/>
        </w:tabs>
        <w:spacing w:after="0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32E" w:rsidRPr="00A37BA0">
        <w:rPr>
          <w:rFonts w:ascii="Times New Roman" w:hAnsi="Times New Roman" w:cs="Times New Roman"/>
          <w:sz w:val="28"/>
          <w:szCs w:val="28"/>
        </w:rPr>
        <w:t xml:space="preserve">«Хорошими люди становятся от упражнения, чем от природы». </w:t>
      </w:r>
      <w:proofErr w:type="spellStart"/>
      <w:r w:rsidR="0028232E" w:rsidRPr="00A37BA0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28232E" w:rsidRPr="00A37BA0">
        <w:rPr>
          <w:rFonts w:ascii="Times New Roman" w:hAnsi="Times New Roman" w:cs="Times New Roman"/>
          <w:sz w:val="28"/>
          <w:szCs w:val="28"/>
        </w:rPr>
        <w:t>.</w:t>
      </w:r>
    </w:p>
    <w:p w:rsidR="0028232E" w:rsidRPr="00A37BA0" w:rsidRDefault="00B34F3A" w:rsidP="00B34F3A">
      <w:pPr>
        <w:numPr>
          <w:ilvl w:val="0"/>
          <w:numId w:val="1"/>
        </w:numPr>
        <w:tabs>
          <w:tab w:val="clear" w:pos="-360"/>
          <w:tab w:val="num" w:pos="142"/>
          <w:tab w:val="num" w:pos="360"/>
          <w:tab w:val="left" w:pos="993"/>
        </w:tabs>
        <w:spacing w:after="0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32E" w:rsidRPr="00A37BA0">
        <w:rPr>
          <w:rFonts w:ascii="Times New Roman" w:hAnsi="Times New Roman" w:cs="Times New Roman"/>
          <w:sz w:val="28"/>
          <w:szCs w:val="28"/>
        </w:rPr>
        <w:t>«Когда человек не знает, к какой пристани он держит путь, для него не один ветер не будет попутным». Сенека.</w:t>
      </w:r>
    </w:p>
    <w:p w:rsidR="0028232E" w:rsidRPr="00A37BA0" w:rsidRDefault="00B34F3A" w:rsidP="00B34F3A">
      <w:pPr>
        <w:numPr>
          <w:ilvl w:val="0"/>
          <w:numId w:val="1"/>
        </w:numPr>
        <w:tabs>
          <w:tab w:val="clear" w:pos="-360"/>
          <w:tab w:val="num" w:pos="142"/>
          <w:tab w:val="num" w:pos="360"/>
          <w:tab w:val="left" w:pos="993"/>
        </w:tabs>
        <w:spacing w:after="0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32E" w:rsidRPr="00A37BA0">
        <w:rPr>
          <w:rFonts w:ascii="Times New Roman" w:hAnsi="Times New Roman" w:cs="Times New Roman"/>
          <w:sz w:val="28"/>
          <w:szCs w:val="28"/>
        </w:rPr>
        <w:t>«Мало обладать выдающимися качествами, надо ещё уметь ими пользоваться». Ф. Ларошфуко.</w:t>
      </w:r>
    </w:p>
    <w:p w:rsidR="0028232E" w:rsidRPr="00A37BA0" w:rsidRDefault="00B34F3A" w:rsidP="00B34F3A">
      <w:pPr>
        <w:numPr>
          <w:ilvl w:val="0"/>
          <w:numId w:val="1"/>
        </w:numPr>
        <w:tabs>
          <w:tab w:val="clear" w:pos="-360"/>
          <w:tab w:val="num" w:pos="142"/>
          <w:tab w:val="num" w:pos="360"/>
          <w:tab w:val="left" w:pos="993"/>
        </w:tabs>
        <w:spacing w:after="0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32E" w:rsidRPr="00A37BA0">
        <w:rPr>
          <w:rFonts w:ascii="Times New Roman" w:hAnsi="Times New Roman" w:cs="Times New Roman"/>
          <w:sz w:val="28"/>
          <w:szCs w:val="28"/>
        </w:rPr>
        <w:t xml:space="preserve">«Самое полезное в жизни – это собственный опыт». В. Скотт. </w:t>
      </w:r>
    </w:p>
    <w:p w:rsidR="00B34F3A" w:rsidRPr="00B34F3A" w:rsidRDefault="0028232E" w:rsidP="00B34F3A">
      <w:pPr>
        <w:numPr>
          <w:ilvl w:val="0"/>
          <w:numId w:val="1"/>
        </w:numPr>
        <w:tabs>
          <w:tab w:val="clear" w:pos="-360"/>
          <w:tab w:val="num" w:pos="142"/>
          <w:tab w:val="num" w:pos="360"/>
          <w:tab w:val="left" w:pos="993"/>
        </w:tabs>
        <w:spacing w:after="0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BA0">
        <w:rPr>
          <w:rFonts w:ascii="Times New Roman" w:hAnsi="Times New Roman" w:cs="Times New Roman"/>
          <w:iCs/>
          <w:sz w:val="28"/>
          <w:szCs w:val="28"/>
        </w:rPr>
        <w:t xml:space="preserve"> «Опыт ценнее тысячи мнений, рожденных воображением» М.В.  Ломоносова.</w:t>
      </w:r>
    </w:p>
    <w:p w:rsidR="0028232E" w:rsidRDefault="00B34F3A" w:rsidP="00B34F3A">
      <w:pPr>
        <w:numPr>
          <w:ilvl w:val="0"/>
          <w:numId w:val="1"/>
        </w:numPr>
        <w:tabs>
          <w:tab w:val="clear" w:pos="-360"/>
          <w:tab w:val="num" w:pos="142"/>
          <w:tab w:val="num" w:pos="360"/>
          <w:tab w:val="left" w:pos="993"/>
        </w:tabs>
        <w:spacing w:after="0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  <w:r w:rsidR="0028232E" w:rsidRPr="00B34F3A">
        <w:rPr>
          <w:rFonts w:ascii="Times New Roman" w:hAnsi="Times New Roman" w:cs="Times New Roman"/>
          <w:sz w:val="28"/>
          <w:szCs w:val="28"/>
        </w:rPr>
        <w:t>«Мудрость – это глубокий ум, опирающийся на жизненный опыт» (словарь С.И. Ожегова).</w:t>
      </w:r>
    </w:p>
    <w:p w:rsidR="00975A2A" w:rsidRPr="00B34F3A" w:rsidRDefault="00975A2A" w:rsidP="00975A2A">
      <w:pPr>
        <w:tabs>
          <w:tab w:val="num" w:pos="360"/>
          <w:tab w:val="left" w:pos="993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975A2A" w:rsidRPr="00975A2A" w:rsidRDefault="00A37BA0" w:rsidP="00B34F3A">
      <w:pPr>
        <w:pStyle w:val="a3"/>
        <w:numPr>
          <w:ilvl w:val="0"/>
          <w:numId w:val="11"/>
        </w:numPr>
      </w:pPr>
      <w:r w:rsidRPr="00B34F3A">
        <w:rPr>
          <w:rFonts w:ascii="Times New Roman" w:eastAsia="+mn-ea" w:hAnsi="Times New Roman"/>
          <w:b/>
          <w:bCs/>
          <w:sz w:val="28"/>
          <w:szCs w:val="28"/>
        </w:rPr>
        <w:t xml:space="preserve">Завершить наше занятие хочется словами: </w:t>
      </w:r>
    </w:p>
    <w:p w:rsidR="00B34F3A" w:rsidRPr="00B34F3A" w:rsidRDefault="00A37BA0" w:rsidP="00975A2A">
      <w:pPr>
        <w:ind w:left="720"/>
      </w:pPr>
      <w:proofErr w:type="spellStart"/>
      <w:r w:rsidRPr="00975A2A">
        <w:rPr>
          <w:rFonts w:ascii="Times New Roman" w:eastAsia="+mn-ea" w:hAnsi="Times New Roman"/>
          <w:b/>
          <w:bCs/>
          <w:sz w:val="28"/>
          <w:szCs w:val="28"/>
        </w:rPr>
        <w:t>Метапредметность</w:t>
      </w:r>
      <w:proofErr w:type="spellEnd"/>
      <w:r w:rsidRPr="00975A2A">
        <w:rPr>
          <w:rFonts w:ascii="Times New Roman" w:eastAsia="+mn-ea" w:hAnsi="Times New Roman"/>
          <w:b/>
          <w:bCs/>
          <w:sz w:val="28"/>
          <w:szCs w:val="28"/>
        </w:rPr>
        <w:t xml:space="preserve"> – это культура воспитания интеллекта.</w:t>
      </w:r>
    </w:p>
    <w:p w:rsidR="00895FF1" w:rsidRPr="00895FF1" w:rsidRDefault="00895FF1" w:rsidP="00B34F3A">
      <w:pPr>
        <w:pStyle w:val="a3"/>
        <w:ind w:left="0"/>
      </w:pPr>
      <w:proofErr w:type="gramStart"/>
      <w:r w:rsidRPr="00B34F3A">
        <w:rPr>
          <w:rFonts w:ascii="Times New Roman" w:hAnsi="Times New Roman"/>
          <w:sz w:val="28"/>
          <w:szCs w:val="28"/>
          <w:lang w:val="en-US"/>
        </w:rPr>
        <w:t>PS</w:t>
      </w:r>
      <w:r w:rsidR="00A37BA0" w:rsidRPr="00B34F3A">
        <w:rPr>
          <w:rFonts w:ascii="Times New Roman" w:hAnsi="Times New Roman"/>
          <w:sz w:val="28"/>
          <w:szCs w:val="28"/>
        </w:rPr>
        <w:t>. Исходя из того, что вы узнали сегодня о структуре уроков ФГОС, каким было наше занятие?</w:t>
      </w:r>
      <w:proofErr w:type="gramEnd"/>
    </w:p>
    <w:sectPr w:rsidR="00895FF1" w:rsidRPr="00895FF1" w:rsidSect="00A37BA0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C7" w:rsidRDefault="00ED5FC7" w:rsidP="00A37BA0">
      <w:pPr>
        <w:spacing w:after="0" w:line="240" w:lineRule="auto"/>
      </w:pPr>
      <w:r>
        <w:separator/>
      </w:r>
    </w:p>
  </w:endnote>
  <w:endnote w:type="continuationSeparator" w:id="0">
    <w:p w:rsidR="00ED5FC7" w:rsidRDefault="00ED5FC7" w:rsidP="00A3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5594"/>
      <w:docPartObj>
        <w:docPartGallery w:val="Page Numbers (Bottom of Page)"/>
        <w:docPartUnique/>
      </w:docPartObj>
    </w:sdtPr>
    <w:sdtContent>
      <w:p w:rsidR="00A37BA0" w:rsidRDefault="00577BC9">
        <w:pPr>
          <w:pStyle w:val="ad"/>
          <w:jc w:val="right"/>
        </w:pPr>
        <w:fldSimple w:instr=" PAGE   \* MERGEFORMAT ">
          <w:r w:rsidR="006F70CF">
            <w:rPr>
              <w:noProof/>
            </w:rPr>
            <w:t>1</w:t>
          </w:r>
        </w:fldSimple>
      </w:p>
    </w:sdtContent>
  </w:sdt>
  <w:p w:rsidR="00A37BA0" w:rsidRDefault="00A37B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C7" w:rsidRDefault="00ED5FC7" w:rsidP="00A37BA0">
      <w:pPr>
        <w:spacing w:after="0" w:line="240" w:lineRule="auto"/>
      </w:pPr>
      <w:r>
        <w:separator/>
      </w:r>
    </w:p>
  </w:footnote>
  <w:footnote w:type="continuationSeparator" w:id="0">
    <w:p w:rsidR="00ED5FC7" w:rsidRDefault="00ED5FC7" w:rsidP="00A3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58F"/>
    <w:multiLevelType w:val="hybridMultilevel"/>
    <w:tmpl w:val="8514F6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456A"/>
    <w:multiLevelType w:val="hybridMultilevel"/>
    <w:tmpl w:val="88521710"/>
    <w:lvl w:ilvl="0" w:tplc="8BD4B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721D"/>
    <w:multiLevelType w:val="hybridMultilevel"/>
    <w:tmpl w:val="4B0EDB4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5FC5F9F"/>
    <w:multiLevelType w:val="hybridMultilevel"/>
    <w:tmpl w:val="5DE23E6C"/>
    <w:lvl w:ilvl="0" w:tplc="1C44ADC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F8399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849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1E66D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403C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C5D3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2AA8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C2E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8BD5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4A5D0B"/>
    <w:multiLevelType w:val="hybridMultilevel"/>
    <w:tmpl w:val="DC3C6456"/>
    <w:lvl w:ilvl="0" w:tplc="1026D82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DCF6872"/>
    <w:multiLevelType w:val="hybridMultilevel"/>
    <w:tmpl w:val="30EEA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C0DC8"/>
    <w:multiLevelType w:val="hybridMultilevel"/>
    <w:tmpl w:val="A4BE97F8"/>
    <w:lvl w:ilvl="0" w:tplc="964661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10F55"/>
    <w:multiLevelType w:val="hybridMultilevel"/>
    <w:tmpl w:val="8F0E986C"/>
    <w:lvl w:ilvl="0" w:tplc="B31A9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311E2"/>
    <w:multiLevelType w:val="hybridMultilevel"/>
    <w:tmpl w:val="A6602F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4159E"/>
    <w:multiLevelType w:val="hybridMultilevel"/>
    <w:tmpl w:val="13EECE58"/>
    <w:lvl w:ilvl="0" w:tplc="944E1AC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A0BC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8E6B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045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0A1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EA8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4684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C4F0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28191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6476BE5"/>
    <w:multiLevelType w:val="hybridMultilevel"/>
    <w:tmpl w:val="7D1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A4994"/>
    <w:multiLevelType w:val="hybridMultilevel"/>
    <w:tmpl w:val="F4CA8098"/>
    <w:lvl w:ilvl="0" w:tplc="E9668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EB1"/>
    <w:rsid w:val="000D5CBE"/>
    <w:rsid w:val="00115AC8"/>
    <w:rsid w:val="002734B7"/>
    <w:rsid w:val="0028232E"/>
    <w:rsid w:val="004E2EB1"/>
    <w:rsid w:val="004F186F"/>
    <w:rsid w:val="00577BC9"/>
    <w:rsid w:val="005D3683"/>
    <w:rsid w:val="006F70CF"/>
    <w:rsid w:val="0079098E"/>
    <w:rsid w:val="007F5A16"/>
    <w:rsid w:val="00895FF1"/>
    <w:rsid w:val="008F0BC0"/>
    <w:rsid w:val="00975A2A"/>
    <w:rsid w:val="00A37BA0"/>
    <w:rsid w:val="00A939B0"/>
    <w:rsid w:val="00B34F3A"/>
    <w:rsid w:val="00B86ECA"/>
    <w:rsid w:val="00C62D60"/>
    <w:rsid w:val="00CC5F44"/>
    <w:rsid w:val="00D203D7"/>
    <w:rsid w:val="00ED5FC7"/>
    <w:rsid w:val="00EF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282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28232E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28232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32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5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59"/>
    <w:rsid w:val="007F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3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BA0"/>
  </w:style>
  <w:style w:type="paragraph" w:styleId="ad">
    <w:name w:val="footer"/>
    <w:basedOn w:val="a"/>
    <w:link w:val="ae"/>
    <w:uiPriority w:val="99"/>
    <w:unhideWhenUsed/>
    <w:rsid w:val="00A3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0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09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MotorSosh</dc:creator>
  <cp:lastModifiedBy>Пользователь Windows</cp:lastModifiedBy>
  <cp:revision>6</cp:revision>
  <dcterms:created xsi:type="dcterms:W3CDTF">2023-05-14T05:48:00Z</dcterms:created>
  <dcterms:modified xsi:type="dcterms:W3CDTF">2024-02-04T16:00:00Z</dcterms:modified>
</cp:coreProperties>
</file>